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180815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1C7BD1" w:rsidRPr="00180815" w:rsidRDefault="001C7BD1" w:rsidP="001C7BD1">
      <w:pPr>
        <w:rPr>
          <w:i w:val="0"/>
          <w:sz w:val="10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5463F0">
        <w:trPr>
          <w:trHeight w:val="475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D95625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D04B4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5B4E9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Sección </w:t>
            </w:r>
            <w:r w:rsidR="00A70BD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Registro y Actualización de Proveedores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7F1EAD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B4E9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23</w:t>
            </w:r>
          </w:p>
        </w:tc>
        <w:tc>
          <w:tcPr>
            <w:tcW w:w="1641" w:type="dxa"/>
            <w:vAlign w:val="center"/>
          </w:tcPr>
          <w:p w:rsidR="006D70DC" w:rsidRPr="007323A5" w:rsidRDefault="00137AD0" w:rsidP="0018269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E957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137AD0" w:rsidRPr="007323A5" w:rsidTr="00D95625">
        <w:trPr>
          <w:trHeight w:val="284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401B0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B4E9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de Adquisiciones y Contrataciones Instituciona</w:t>
            </w:r>
            <w:r w:rsidR="007E3D5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l</w:t>
            </w:r>
          </w:p>
        </w:tc>
      </w:tr>
      <w:tr w:rsidR="00137AD0" w:rsidRPr="007323A5" w:rsidTr="00D95625">
        <w:trPr>
          <w:trHeight w:val="284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F272F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325C1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Departamento </w:t>
            </w:r>
            <w:r w:rsidR="00D9562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 </w:t>
            </w:r>
            <w:r w:rsidR="005B4E9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Contratos y Proveedores</w:t>
            </w:r>
          </w:p>
        </w:tc>
      </w:tr>
    </w:tbl>
    <w:p w:rsidR="00432BBF" w:rsidRPr="00180815" w:rsidRDefault="00432BBF" w:rsidP="0009261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83471" w:rsidRDefault="00432BBF" w:rsidP="00F8347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A70BD8" w:rsidRPr="00180815" w:rsidRDefault="00A70BD8" w:rsidP="00A70BD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A70BD8" w:rsidRPr="00A70BD8" w:rsidRDefault="00A70BD8" w:rsidP="00E212EF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 w:rsidRPr="00A70BD8">
        <w:rPr>
          <w:rFonts w:ascii="Bookman Old Style" w:hAnsi="Bookman Old Style" w:cs="Arial"/>
          <w:i w:val="0"/>
          <w:iCs/>
          <w:sz w:val="20"/>
        </w:rPr>
        <w:t>Planificar, organizar y controlar las actividades del</w:t>
      </w:r>
      <w:r w:rsidR="00D95625">
        <w:rPr>
          <w:rFonts w:ascii="Bookman Old Style" w:hAnsi="Bookman Old Style" w:cs="Arial"/>
          <w:i w:val="0"/>
          <w:iCs/>
          <w:sz w:val="20"/>
        </w:rPr>
        <w:t xml:space="preserve"> área bajo su responsabilidad, </w:t>
      </w:r>
      <w:r w:rsidRPr="00A70BD8">
        <w:rPr>
          <w:rFonts w:ascii="Bookman Old Style" w:hAnsi="Bookman Old Style" w:cs="Arial"/>
          <w:i w:val="0"/>
          <w:iCs/>
          <w:sz w:val="20"/>
        </w:rPr>
        <w:t xml:space="preserve">formulando la metodología de investigación de nuevos suministrantes, que generan opciones de compras, así como </w:t>
      </w:r>
      <w:r w:rsidR="00D95625">
        <w:rPr>
          <w:rFonts w:ascii="Bookman Old Style" w:hAnsi="Bookman Old Style" w:cs="Arial"/>
          <w:i w:val="0"/>
          <w:iCs/>
          <w:sz w:val="20"/>
        </w:rPr>
        <w:t>procurar</w:t>
      </w:r>
      <w:r w:rsidRPr="00A70BD8">
        <w:rPr>
          <w:rFonts w:ascii="Bookman Old Style" w:hAnsi="Bookman Old Style" w:cs="Arial"/>
          <w:i w:val="0"/>
          <w:iCs/>
          <w:sz w:val="20"/>
        </w:rPr>
        <w:t xml:space="preserve"> la oportuna actualización del banco de datos de proveedores, para disponer de información pertinente </w:t>
      </w:r>
      <w:r w:rsidR="00D95625">
        <w:rPr>
          <w:rFonts w:ascii="Bookman Old Style" w:hAnsi="Bookman Old Style" w:cs="Arial"/>
          <w:i w:val="0"/>
          <w:iCs/>
          <w:sz w:val="20"/>
        </w:rPr>
        <w:t>para</w:t>
      </w:r>
      <w:r w:rsidRPr="00A70BD8">
        <w:rPr>
          <w:rFonts w:ascii="Bookman Old Style" w:hAnsi="Bookman Old Style" w:cs="Arial"/>
          <w:i w:val="0"/>
          <w:iCs/>
          <w:sz w:val="20"/>
        </w:rPr>
        <w:t xml:space="preserve"> la toma de decisiones.</w:t>
      </w:r>
    </w:p>
    <w:p w:rsidR="00095B6C" w:rsidRPr="00180815" w:rsidRDefault="00095B6C" w:rsidP="00E21CFE">
      <w:pPr>
        <w:pStyle w:val="Textoindependiente3"/>
        <w:suppressAutoHyphens/>
        <w:rPr>
          <w:rFonts w:ascii="Bookman Old Style" w:hAnsi="Bookman Old Style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25A8A" w:rsidRPr="00180815" w:rsidRDefault="00525A8A" w:rsidP="002820DC">
      <w:pPr>
        <w:jc w:val="both"/>
        <w:rPr>
          <w:rFonts w:ascii="Bookman Old Style" w:hAnsi="Bookman Old Style"/>
          <w:i w:val="0"/>
          <w:sz w:val="14"/>
        </w:rPr>
      </w:pPr>
    </w:p>
    <w:p w:rsidR="00A70BD8" w:rsidRPr="00D86204" w:rsidRDefault="00A70BD8" w:rsidP="00E212EF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86204">
        <w:rPr>
          <w:rFonts w:ascii="Bookman Old Style" w:hAnsi="Bookman Old Style"/>
          <w:i w:val="0"/>
          <w:sz w:val="20"/>
        </w:rPr>
        <w:t>Planear, programar, coordinar, controlar y norma</w:t>
      </w:r>
      <w:r w:rsidR="00D95625">
        <w:rPr>
          <w:rFonts w:ascii="Bookman Old Style" w:hAnsi="Bookman Old Style"/>
          <w:i w:val="0"/>
          <w:sz w:val="20"/>
        </w:rPr>
        <w:t xml:space="preserve">r los procedimientos del área, </w:t>
      </w:r>
      <w:r w:rsidRPr="00D86204">
        <w:rPr>
          <w:rFonts w:ascii="Bookman Old Style" w:hAnsi="Bookman Old Style"/>
          <w:i w:val="0"/>
          <w:sz w:val="20"/>
        </w:rPr>
        <w:t>a través del establecimiento de mecanismos de acción que permitan el adecuado funcionamiento de la Sección.</w:t>
      </w:r>
    </w:p>
    <w:p w:rsidR="00A70BD8" w:rsidRPr="00180815" w:rsidRDefault="00A70BD8" w:rsidP="00E212EF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A70BD8" w:rsidRPr="00D86204" w:rsidRDefault="00A70BD8" w:rsidP="00E212EF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86204">
        <w:rPr>
          <w:rFonts w:ascii="Bookman Old Style" w:hAnsi="Bookman Old Style"/>
          <w:i w:val="0"/>
          <w:sz w:val="20"/>
        </w:rPr>
        <w:t xml:space="preserve">Diseñar </w:t>
      </w:r>
      <w:r w:rsidR="00327BC1">
        <w:rPr>
          <w:rFonts w:ascii="Bookman Old Style" w:hAnsi="Bookman Old Style"/>
          <w:i w:val="0"/>
          <w:sz w:val="20"/>
        </w:rPr>
        <w:t>y desarrollar planes de acción,</w:t>
      </w:r>
      <w:r w:rsidRPr="00D86204">
        <w:rPr>
          <w:rFonts w:ascii="Bookman Old Style" w:hAnsi="Bookman Old Style"/>
          <w:i w:val="0"/>
          <w:sz w:val="20"/>
        </w:rPr>
        <w:t xml:space="preserve"> a través de l</w:t>
      </w:r>
      <w:r w:rsidR="00327BC1">
        <w:rPr>
          <w:rFonts w:ascii="Bookman Old Style" w:hAnsi="Bookman Old Style"/>
          <w:i w:val="0"/>
          <w:sz w:val="20"/>
        </w:rPr>
        <w:t xml:space="preserve">a formulación de instrumentos, </w:t>
      </w:r>
      <w:r w:rsidRPr="00D86204">
        <w:rPr>
          <w:rFonts w:ascii="Bookman Old Style" w:hAnsi="Bookman Old Style"/>
          <w:i w:val="0"/>
          <w:sz w:val="20"/>
        </w:rPr>
        <w:t>técnicas o herramientas que posibiliten su adecuada ejecución, con el fin de obtener los objetivos planteados.</w:t>
      </w:r>
    </w:p>
    <w:p w:rsidR="00A70BD8" w:rsidRPr="00180815" w:rsidRDefault="00A70BD8" w:rsidP="00E212EF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A70BD8" w:rsidRPr="0022604A" w:rsidRDefault="00A70BD8" w:rsidP="00E212EF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2604A">
        <w:rPr>
          <w:rFonts w:ascii="Bookman Old Style" w:hAnsi="Bookman Old Style"/>
          <w:i w:val="0"/>
          <w:sz w:val="20"/>
        </w:rPr>
        <w:t xml:space="preserve">Controlar la efectiva actualización del registro de proveedores; a fin de contar con una base de datos que proporcione información </w:t>
      </w:r>
      <w:r w:rsidR="00327BC1">
        <w:rPr>
          <w:rFonts w:ascii="Bookman Old Style" w:hAnsi="Bookman Old Style"/>
          <w:i w:val="0"/>
          <w:sz w:val="20"/>
        </w:rPr>
        <w:t xml:space="preserve">veraz y </w:t>
      </w:r>
      <w:r w:rsidRPr="0022604A">
        <w:rPr>
          <w:rFonts w:ascii="Bookman Old Style" w:hAnsi="Bookman Old Style"/>
          <w:i w:val="0"/>
          <w:sz w:val="20"/>
        </w:rPr>
        <w:t>oportuna.</w:t>
      </w:r>
    </w:p>
    <w:p w:rsidR="00A70BD8" w:rsidRPr="00180815" w:rsidRDefault="00A70BD8" w:rsidP="00E212EF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A70BD8" w:rsidRPr="00D86204" w:rsidRDefault="00A70BD8" w:rsidP="00E212EF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86204">
        <w:rPr>
          <w:rFonts w:ascii="Bookman Old Style" w:hAnsi="Bookman Old Style"/>
          <w:i w:val="0"/>
          <w:sz w:val="20"/>
        </w:rPr>
        <w:t xml:space="preserve">Revisar y autorizar las constancias de actualización de datos y/o </w:t>
      </w:r>
      <w:r w:rsidR="00327BC1" w:rsidRPr="00D86204">
        <w:rPr>
          <w:rFonts w:ascii="Bookman Old Style" w:hAnsi="Bookman Old Style"/>
          <w:i w:val="0"/>
          <w:sz w:val="20"/>
        </w:rPr>
        <w:t>carne</w:t>
      </w:r>
      <w:r w:rsidR="00327BC1">
        <w:rPr>
          <w:rFonts w:ascii="Bookman Old Style" w:hAnsi="Bookman Old Style"/>
          <w:i w:val="0"/>
          <w:sz w:val="20"/>
        </w:rPr>
        <w:t>t</w:t>
      </w:r>
      <w:r w:rsidRPr="00D86204">
        <w:rPr>
          <w:rFonts w:ascii="Bookman Old Style" w:hAnsi="Bookman Old Style"/>
          <w:i w:val="0"/>
          <w:sz w:val="20"/>
        </w:rPr>
        <w:t xml:space="preserve"> que serán entregados a los suministrantes; a fin de que éstos estén debidamente identificados.</w:t>
      </w:r>
    </w:p>
    <w:p w:rsidR="00A70BD8" w:rsidRPr="00180815" w:rsidRDefault="00A70BD8" w:rsidP="00E212EF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A70BD8" w:rsidRPr="00D86204" w:rsidRDefault="00A70BD8" w:rsidP="00E212EF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86204">
        <w:rPr>
          <w:rFonts w:ascii="Bookman Old Style" w:hAnsi="Bookman Old Style"/>
          <w:i w:val="0"/>
          <w:sz w:val="20"/>
        </w:rPr>
        <w:t>Controlar que los proveedores sean notificados cuando se requiera la renovación de documentos; a fin de contar con los datos actualizados de éstos</w:t>
      </w:r>
      <w:r w:rsidR="00327BC1">
        <w:rPr>
          <w:rFonts w:ascii="Bookman Old Style" w:hAnsi="Bookman Old Style"/>
          <w:i w:val="0"/>
          <w:sz w:val="20"/>
        </w:rPr>
        <w:t xml:space="preserve"> de forma oportuna</w:t>
      </w:r>
      <w:r w:rsidRPr="00D86204">
        <w:rPr>
          <w:rFonts w:ascii="Bookman Old Style" w:hAnsi="Bookman Old Style"/>
          <w:i w:val="0"/>
          <w:sz w:val="20"/>
        </w:rPr>
        <w:t>.</w:t>
      </w:r>
    </w:p>
    <w:p w:rsidR="00A70BD8" w:rsidRPr="00180815" w:rsidRDefault="00A70BD8" w:rsidP="00E212EF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A70BD8" w:rsidRPr="00D86204" w:rsidRDefault="00A70BD8" w:rsidP="00E212EF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86204">
        <w:rPr>
          <w:rFonts w:ascii="Bookman Old Style" w:hAnsi="Bookman Old Style"/>
          <w:i w:val="0"/>
          <w:sz w:val="20"/>
        </w:rPr>
        <w:t>Gestionar la atención oportuna a los requerimientos solicitados por las diferentes dependencias de la Institución; con el propósito de evitar demoras en los procesos</w:t>
      </w:r>
      <w:r w:rsidR="00C32ADD">
        <w:rPr>
          <w:rFonts w:ascii="Bookman Old Style" w:hAnsi="Bookman Old Style"/>
          <w:i w:val="0"/>
          <w:sz w:val="20"/>
        </w:rPr>
        <w:t xml:space="preserve"> desarrollados en las mismas</w:t>
      </w:r>
      <w:r w:rsidRPr="00D86204">
        <w:rPr>
          <w:rFonts w:ascii="Bookman Old Style" w:hAnsi="Bookman Old Style"/>
          <w:i w:val="0"/>
          <w:sz w:val="20"/>
        </w:rPr>
        <w:t>.</w:t>
      </w:r>
    </w:p>
    <w:p w:rsidR="00A70BD8" w:rsidRPr="00180815" w:rsidRDefault="00A70BD8" w:rsidP="00E212EF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A70BD8" w:rsidRPr="00D86204" w:rsidRDefault="00A70BD8" w:rsidP="00E212EF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86204">
        <w:rPr>
          <w:rFonts w:ascii="Bookman Old Style" w:hAnsi="Bookman Old Style"/>
          <w:i w:val="0"/>
          <w:sz w:val="20"/>
        </w:rPr>
        <w:t xml:space="preserve">Atender las consultas </w:t>
      </w:r>
      <w:r w:rsidR="00C32ADD">
        <w:rPr>
          <w:rFonts w:ascii="Bookman Old Style" w:hAnsi="Bookman Old Style"/>
          <w:i w:val="0"/>
          <w:sz w:val="20"/>
        </w:rPr>
        <w:t>realiza</w:t>
      </w:r>
      <w:r w:rsidRPr="00D86204">
        <w:rPr>
          <w:rFonts w:ascii="Bookman Old Style" w:hAnsi="Bookman Old Style"/>
          <w:i w:val="0"/>
          <w:sz w:val="20"/>
        </w:rPr>
        <w:t xml:space="preserve">das por los proveedores, cuando sea requerido por los mismos, a fin de </w:t>
      </w:r>
      <w:r w:rsidR="00C32ADD">
        <w:rPr>
          <w:rFonts w:ascii="Bookman Old Style" w:hAnsi="Bookman Old Style"/>
          <w:i w:val="0"/>
          <w:sz w:val="20"/>
        </w:rPr>
        <w:t>solventar cualquier duda sobre el proceso a seguir</w:t>
      </w:r>
      <w:r w:rsidRPr="00D86204">
        <w:rPr>
          <w:rFonts w:ascii="Bookman Old Style" w:hAnsi="Bookman Old Style"/>
          <w:i w:val="0"/>
          <w:sz w:val="20"/>
        </w:rPr>
        <w:t>.</w:t>
      </w:r>
    </w:p>
    <w:p w:rsidR="00A70BD8" w:rsidRPr="00180815" w:rsidRDefault="00A70BD8" w:rsidP="00E212EF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A70BD8" w:rsidRPr="00D86204" w:rsidRDefault="00A70BD8" w:rsidP="00E212EF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86204">
        <w:rPr>
          <w:rFonts w:ascii="Bookman Old Style" w:hAnsi="Bookman Old Style"/>
          <w:i w:val="0"/>
          <w:sz w:val="20"/>
        </w:rPr>
        <w:t xml:space="preserve">Elaborar diferentes informes acerca de las actividades de la Sección; con el propósito de que estos </w:t>
      </w:r>
      <w:r w:rsidR="001C7BD1">
        <w:rPr>
          <w:rFonts w:ascii="Bookman Old Style" w:hAnsi="Bookman Old Style"/>
          <w:i w:val="0"/>
          <w:sz w:val="20"/>
        </w:rPr>
        <w:t>sirvan</w:t>
      </w:r>
      <w:r w:rsidRPr="00D86204">
        <w:rPr>
          <w:rFonts w:ascii="Bookman Old Style" w:hAnsi="Bookman Old Style"/>
          <w:i w:val="0"/>
          <w:sz w:val="20"/>
        </w:rPr>
        <w:t xml:space="preserve"> de insumo para la toma de decisiones de la jefatura.</w:t>
      </w:r>
    </w:p>
    <w:p w:rsidR="00A70BD8" w:rsidRPr="00180815" w:rsidRDefault="00A70BD8" w:rsidP="00E212EF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A70BD8" w:rsidRPr="00D86204" w:rsidRDefault="00A70BD8" w:rsidP="00E212EF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86204">
        <w:rPr>
          <w:rFonts w:ascii="Bookman Old Style" w:hAnsi="Bookman Old Style"/>
          <w:i w:val="0"/>
          <w:sz w:val="20"/>
        </w:rPr>
        <w:t xml:space="preserve">Controlar que los tiempos de respuesta de los requerimientos o solicitudes de servicios sean efectuados en el mínimo de tiempo establecido, con el objeto de mantener el estándar de calidad en </w:t>
      </w:r>
      <w:r w:rsidR="001C7BD1">
        <w:rPr>
          <w:rFonts w:ascii="Bookman Old Style" w:hAnsi="Bookman Old Style"/>
          <w:i w:val="0"/>
          <w:sz w:val="20"/>
        </w:rPr>
        <w:t>el área</w:t>
      </w:r>
      <w:r w:rsidRPr="00D86204">
        <w:rPr>
          <w:rFonts w:ascii="Bookman Old Style" w:hAnsi="Bookman Old Style"/>
          <w:i w:val="0"/>
          <w:sz w:val="20"/>
        </w:rPr>
        <w:t>.</w:t>
      </w:r>
    </w:p>
    <w:p w:rsidR="00A70BD8" w:rsidRPr="00180815" w:rsidRDefault="00A70BD8" w:rsidP="00E212EF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A70BD8" w:rsidRPr="00D86204" w:rsidRDefault="00A70BD8" w:rsidP="00E212EF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86204">
        <w:rPr>
          <w:rFonts w:ascii="Bookman Old Style" w:hAnsi="Bookman Old Style"/>
          <w:i w:val="0"/>
          <w:sz w:val="20"/>
        </w:rPr>
        <w:t>Desarrollar y aplicar sistemas de control interno para la adecuada administra</w:t>
      </w:r>
      <w:r w:rsidR="001C7BD1">
        <w:rPr>
          <w:rFonts w:ascii="Bookman Old Style" w:hAnsi="Bookman Old Style"/>
          <w:i w:val="0"/>
          <w:sz w:val="20"/>
        </w:rPr>
        <w:t>ción del trabajo de la Sección.</w:t>
      </w:r>
    </w:p>
    <w:p w:rsidR="00A70BD8" w:rsidRPr="001C7BD1" w:rsidRDefault="00A70BD8" w:rsidP="00E212EF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70BD8" w:rsidRPr="00D86204" w:rsidRDefault="00A70BD8" w:rsidP="00E212EF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86204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A70BD8" w:rsidRPr="00180815" w:rsidRDefault="00A70BD8" w:rsidP="00E212EF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180815" w:rsidRPr="00D86204" w:rsidRDefault="00180815" w:rsidP="00180815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86204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1C7BD1" w:rsidRPr="00180815" w:rsidRDefault="001C7BD1" w:rsidP="00E212EF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70BD8" w:rsidRPr="00D86204" w:rsidRDefault="00A70BD8" w:rsidP="00E212EF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86204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A70BD8" w:rsidRPr="00180815" w:rsidRDefault="00A70BD8" w:rsidP="00E212EF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70BD8" w:rsidRPr="00D86204" w:rsidRDefault="00A70BD8" w:rsidP="00E212EF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86204">
        <w:rPr>
          <w:rFonts w:ascii="Bookman Old Style" w:hAnsi="Bookman Old Style"/>
          <w:i w:val="0"/>
          <w:sz w:val="20"/>
        </w:rPr>
        <w:t>Participar activamente en los proyectos de innovación de mejora continua y automa</w:t>
      </w:r>
      <w:r w:rsidR="001C7BD1">
        <w:rPr>
          <w:rFonts w:ascii="Bookman Old Style" w:hAnsi="Bookman Old Style"/>
          <w:i w:val="0"/>
          <w:sz w:val="20"/>
        </w:rPr>
        <w:t>tización de su área de trabajo.</w:t>
      </w:r>
    </w:p>
    <w:p w:rsidR="00A70BD8" w:rsidRPr="00180815" w:rsidRDefault="00A70BD8" w:rsidP="00E212EF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70BD8" w:rsidRPr="00D86204" w:rsidRDefault="00A70BD8" w:rsidP="00E212EF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86204">
        <w:rPr>
          <w:rFonts w:ascii="Bookman Old Style" w:hAnsi="Bookman Old Style"/>
          <w:i w:val="0"/>
          <w:sz w:val="20"/>
        </w:rPr>
        <w:t xml:space="preserve">Realizar reuniones periódicas para definir, coordinar y dar seguimiento a los planes de acción encaminados a contribuir con los objetivos del área. </w:t>
      </w:r>
    </w:p>
    <w:p w:rsidR="00A70BD8" w:rsidRPr="001C7BD1" w:rsidRDefault="00A70BD8" w:rsidP="00E212EF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70BD8" w:rsidRPr="00D86204" w:rsidRDefault="00A70BD8" w:rsidP="00E212EF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86204">
        <w:rPr>
          <w:rFonts w:ascii="Bookman Old Style" w:hAnsi="Bookman Old Style"/>
          <w:i w:val="0"/>
          <w:sz w:val="20"/>
        </w:rPr>
        <w:t xml:space="preserve">Planificar y coordinar los proyectos asignados o definidos para </w:t>
      </w:r>
      <w:r w:rsidR="001C7BD1">
        <w:rPr>
          <w:rFonts w:ascii="Bookman Old Style" w:hAnsi="Bookman Old Style"/>
          <w:i w:val="0"/>
          <w:sz w:val="20"/>
        </w:rPr>
        <w:t>el área</w:t>
      </w:r>
      <w:r w:rsidRPr="00D86204">
        <w:rPr>
          <w:rFonts w:ascii="Bookman Old Style" w:hAnsi="Bookman Old Style"/>
          <w:i w:val="0"/>
          <w:sz w:val="20"/>
        </w:rPr>
        <w:t xml:space="preserve">, a través de la verificación de su ejecución y alcances obtenidos. </w:t>
      </w:r>
    </w:p>
    <w:p w:rsidR="00A70BD8" w:rsidRPr="001C7BD1" w:rsidRDefault="00A70BD8" w:rsidP="00E212EF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70BD8" w:rsidRPr="00D86204" w:rsidRDefault="00A70BD8" w:rsidP="00E212EF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86204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A70BD8" w:rsidRPr="001C7BD1" w:rsidRDefault="00A70BD8" w:rsidP="00E212EF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70BD8" w:rsidRDefault="00A70BD8" w:rsidP="00E212EF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86204">
        <w:rPr>
          <w:rFonts w:ascii="Bookman Old Style" w:hAnsi="Bookman Old Style"/>
          <w:i w:val="0"/>
          <w:sz w:val="20"/>
        </w:rPr>
        <w:t xml:space="preserve">Apoyar en lo técnico u operativo, ante contingencias como ausencia de personal u otros, con el fin de no afectar el desarrollo de las actividades del área. </w:t>
      </w:r>
    </w:p>
    <w:p w:rsidR="00A70BD8" w:rsidRPr="001C7BD1" w:rsidRDefault="00A70BD8" w:rsidP="00E212EF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70BD8" w:rsidRPr="00D86204" w:rsidRDefault="00A70BD8" w:rsidP="00E212EF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86204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A70BD8" w:rsidRPr="00180815" w:rsidRDefault="00A70BD8" w:rsidP="00E212EF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A70BD8" w:rsidRPr="00D86204" w:rsidRDefault="00A70BD8" w:rsidP="00E212EF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86204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A70BD8" w:rsidRPr="00E875FA" w:rsidRDefault="00A70BD8" w:rsidP="00E212EF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70BD8" w:rsidRPr="00D86204" w:rsidRDefault="00A70BD8" w:rsidP="00E212EF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86204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A70BD8" w:rsidRPr="00E875FA" w:rsidRDefault="00A70BD8" w:rsidP="00E212EF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70BD8" w:rsidRPr="00D86204" w:rsidRDefault="00A70BD8" w:rsidP="00E212EF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86204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432BBF" w:rsidRPr="00180815" w:rsidRDefault="00432BBF" w:rsidP="00E21CFE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180815" w:rsidRPr="00180815" w:rsidRDefault="00180815" w:rsidP="00E21CFE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A4676" w:rsidRDefault="00213312" w:rsidP="006B3E15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6B3E15" w:rsidRPr="00F944A3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0A5423" w:rsidRPr="00F944A3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="006B3E15" w:rsidRPr="00F944A3">
        <w:rPr>
          <w:rFonts w:ascii="Bookman Old Style" w:hAnsi="Bookman Old Style" w:cs="Arial"/>
          <w:i w:val="0"/>
          <w:iCs/>
          <w:spacing w:val="-3"/>
          <w:sz w:val="20"/>
        </w:rPr>
        <w:t>ando</w:t>
      </w:r>
      <w:r w:rsidR="00ED743F" w:rsidRPr="00F944A3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BA4676" w:rsidRPr="00F944A3">
        <w:rPr>
          <w:rFonts w:ascii="Bookman Old Style" w:hAnsi="Bookman Old Style" w:cs="Arial"/>
          <w:i w:val="0"/>
          <w:iCs/>
          <w:spacing w:val="-3"/>
          <w:sz w:val="20"/>
        </w:rPr>
        <w:t>en los</w:t>
      </w:r>
      <w:r w:rsidR="00BA4676">
        <w:rPr>
          <w:rFonts w:ascii="Bookman Old Style" w:hAnsi="Bookman Old Style" w:cs="Arial"/>
          <w:i w:val="0"/>
          <w:iCs/>
          <w:spacing w:val="-3"/>
          <w:sz w:val="20"/>
        </w:rPr>
        <w:t xml:space="preserve"> siguientes puestos:</w:t>
      </w:r>
    </w:p>
    <w:p w:rsidR="00A70BD8" w:rsidRPr="00A242B3" w:rsidRDefault="00A70BD8" w:rsidP="00A242B3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242B3">
        <w:rPr>
          <w:rFonts w:ascii="Bookman Old Style" w:hAnsi="Bookman Old Style"/>
          <w:i w:val="0"/>
          <w:sz w:val="20"/>
        </w:rPr>
        <w:t xml:space="preserve">Analista </w:t>
      </w:r>
      <w:r w:rsidR="00E875FA" w:rsidRPr="00A242B3">
        <w:rPr>
          <w:rFonts w:ascii="Bookman Old Style" w:hAnsi="Bookman Old Style"/>
          <w:i w:val="0"/>
          <w:sz w:val="20"/>
        </w:rPr>
        <w:t>UACI</w:t>
      </w:r>
      <w:r w:rsidR="006C524A" w:rsidRPr="00A242B3">
        <w:rPr>
          <w:rFonts w:ascii="Bookman Old Style" w:hAnsi="Bookman Old Style"/>
          <w:i w:val="0"/>
          <w:sz w:val="20"/>
        </w:rPr>
        <w:t>.</w:t>
      </w:r>
    </w:p>
    <w:p w:rsidR="00A70BD8" w:rsidRPr="00A242B3" w:rsidRDefault="00A70BD8" w:rsidP="00A242B3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242B3">
        <w:rPr>
          <w:rFonts w:ascii="Bookman Old Style" w:hAnsi="Bookman Old Style"/>
          <w:i w:val="0"/>
          <w:sz w:val="20"/>
        </w:rPr>
        <w:t>Digitador</w:t>
      </w:r>
      <w:r w:rsidR="006C524A" w:rsidRPr="00A242B3">
        <w:rPr>
          <w:rFonts w:ascii="Bookman Old Style" w:hAnsi="Bookman Old Style"/>
          <w:i w:val="0"/>
          <w:sz w:val="20"/>
        </w:rPr>
        <w:t>.</w:t>
      </w:r>
    </w:p>
    <w:p w:rsidR="00A70BD8" w:rsidRPr="00A242B3" w:rsidRDefault="00E875FA" w:rsidP="00A242B3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242B3">
        <w:rPr>
          <w:rFonts w:ascii="Bookman Old Style" w:hAnsi="Bookman Old Style"/>
          <w:i w:val="0"/>
          <w:sz w:val="20"/>
        </w:rPr>
        <w:t>Secretaria</w:t>
      </w:r>
      <w:r w:rsidR="006C524A" w:rsidRPr="00A242B3">
        <w:rPr>
          <w:rFonts w:ascii="Bookman Old Style" w:hAnsi="Bookman Old Style"/>
          <w:i w:val="0"/>
          <w:sz w:val="20"/>
        </w:rPr>
        <w:t>.</w:t>
      </w:r>
    </w:p>
    <w:p w:rsidR="00A70BD8" w:rsidRPr="00180815" w:rsidRDefault="00A70BD8" w:rsidP="00844C0E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2820DC" w:rsidRPr="006B3E15" w:rsidRDefault="00432BBF" w:rsidP="00A34A4C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A70BD8" w:rsidRPr="00A70BD8" w:rsidRDefault="00A70BD8" w:rsidP="00A70BD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70BD8">
        <w:rPr>
          <w:rFonts w:ascii="Bookman Old Style" w:hAnsi="Bookman Old Style" w:cs="Arial"/>
          <w:i w:val="0"/>
          <w:iCs/>
          <w:spacing w:val="-3"/>
          <w:sz w:val="20"/>
        </w:rPr>
        <w:t>Control efectivo en la actualización de registros de proveedores.</w:t>
      </w:r>
    </w:p>
    <w:p w:rsidR="00270B13" w:rsidRDefault="00270B13" w:rsidP="00270B1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63082D" w:rsidRPr="002820DC" w:rsidRDefault="0063082D" w:rsidP="006B3E15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820DC" w:rsidRPr="0063082D" w:rsidRDefault="00432BBF" w:rsidP="00A34A4C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B75104" w:rsidRDefault="00B75104" w:rsidP="00B7510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3C01ED" w:rsidRPr="003C01ED" w:rsidRDefault="003C01ED" w:rsidP="003C01E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3C01ED">
        <w:rPr>
          <w:rFonts w:ascii="Bookman Old Style" w:hAnsi="Bookman Old Style" w:cs="Arial"/>
          <w:i w:val="0"/>
          <w:iCs/>
          <w:spacing w:val="-3"/>
          <w:sz w:val="20"/>
        </w:rPr>
        <w:t>Ley de Adquisiciones y Contrataciones de la Administración Pública.</w:t>
      </w:r>
    </w:p>
    <w:p w:rsidR="007831AA" w:rsidRDefault="007831AA" w:rsidP="007831A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7831AA" w:rsidRPr="00081644" w:rsidRDefault="007831AA" w:rsidP="007831A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4C6B3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831AA" w:rsidRDefault="007831AA" w:rsidP="007831A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270B13" w:rsidRDefault="00270B13" w:rsidP="00270B1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180815" w:rsidRDefault="00180815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180815" w:rsidRDefault="00180815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666B6E" w:rsidP="0009261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092616" w:rsidRPr="00AF2987" w:rsidRDefault="00092616" w:rsidP="00092616">
      <w:pPr>
        <w:rPr>
          <w:sz w:val="12"/>
        </w:rPr>
      </w:pPr>
    </w:p>
    <w:p w:rsidR="00432BBF" w:rsidRPr="00F57C7F" w:rsidRDefault="00432BBF" w:rsidP="00A34A4C">
      <w:pPr>
        <w:numPr>
          <w:ilvl w:val="0"/>
          <w:numId w:val="1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3949D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A34A4C">
      <w:pPr>
        <w:numPr>
          <w:ilvl w:val="0"/>
          <w:numId w:val="1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A34A4C">
      <w:pPr>
        <w:numPr>
          <w:ilvl w:val="0"/>
          <w:numId w:val="1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A34A4C">
      <w:pPr>
        <w:numPr>
          <w:ilvl w:val="0"/>
          <w:numId w:val="19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3949DA" w:rsidRDefault="003949DA" w:rsidP="003949DA">
      <w:pPr>
        <w:numPr>
          <w:ilvl w:val="0"/>
          <w:numId w:val="1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rPr>
          <w:rFonts w:ascii="Bookman Old Style" w:hAnsi="Bookman Old Style"/>
          <w:i w:val="0"/>
          <w:sz w:val="22"/>
        </w:rPr>
      </w:pPr>
    </w:p>
    <w:p w:rsidR="004C6B33" w:rsidRPr="00191372" w:rsidRDefault="004C6B33" w:rsidP="000E31F4">
      <w:pPr>
        <w:suppressAutoHyphens/>
        <w:rPr>
          <w:rFonts w:ascii="Bookman Old Style" w:hAnsi="Bookman Old Style"/>
          <w:i w:val="0"/>
          <w:sz w:val="22"/>
        </w:rPr>
      </w:pPr>
      <w:bookmarkStart w:id="0" w:name="_GoBack"/>
      <w:bookmarkEnd w:id="0"/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191372" w:rsidRDefault="00432BBF" w:rsidP="000E31F4">
      <w:pPr>
        <w:suppressAutoHyphens/>
        <w:rPr>
          <w:rFonts w:ascii="Bookman Old Style" w:hAnsi="Bookman Old Style" w:cs="Arial"/>
          <w:iCs/>
          <w:sz w:val="18"/>
        </w:rPr>
      </w:pPr>
    </w:p>
    <w:p w:rsidR="00301AEF" w:rsidRDefault="006509A4" w:rsidP="00301AEF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65A5"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9665A5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9665A5">
        <w:rPr>
          <w:rFonts w:ascii="Bookman Old Style" w:hAnsi="Bookman Old Style" w:cs="Arial"/>
          <w:i w:val="0"/>
          <w:iCs/>
          <w:sz w:val="20"/>
        </w:rPr>
        <w:t>Graduado universitario</w:t>
      </w:r>
      <w:r w:rsidR="009665A5">
        <w:rPr>
          <w:rFonts w:ascii="Bookman Old Style" w:hAnsi="Bookman Old Style" w:cs="Arial"/>
          <w:i w:val="0"/>
          <w:iCs/>
          <w:sz w:val="20"/>
        </w:rPr>
        <w:t>.</w:t>
      </w:r>
    </w:p>
    <w:p w:rsidR="009665A5" w:rsidRPr="00191372" w:rsidRDefault="009665A5" w:rsidP="009665A5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A70BD8" w:rsidRPr="00F11076" w:rsidRDefault="00C404F4" w:rsidP="00A70BD8">
      <w:pPr>
        <w:pStyle w:val="Textoindependiente2"/>
        <w:ind w:left="720"/>
        <w:jc w:val="both"/>
        <w:rPr>
          <w:rFonts w:ascii="Bookman Old Style" w:hAnsi="Bookman Old Style"/>
          <w:sz w:val="20"/>
        </w:rPr>
      </w:pPr>
      <w:r w:rsidRPr="000F7761">
        <w:rPr>
          <w:rFonts w:ascii="Bookman Old Style" w:hAnsi="Bookman Old Style"/>
          <w:sz w:val="20"/>
        </w:rPr>
        <w:t xml:space="preserve">Especialidad Deseable: </w:t>
      </w:r>
      <w:r w:rsidR="00A70BD8" w:rsidRPr="00F11076">
        <w:rPr>
          <w:rFonts w:ascii="Bookman Old Style" w:hAnsi="Bookman Old Style"/>
          <w:sz w:val="20"/>
        </w:rPr>
        <w:t>Industrial, Ciencias Jurídicas, Contaduría, Economía, Mercadeo o Administración de Empresas.</w:t>
      </w:r>
    </w:p>
    <w:p w:rsidR="00137AD0" w:rsidRPr="00191372" w:rsidRDefault="00137AD0" w:rsidP="00092616">
      <w:pPr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Default="006509A4" w:rsidP="004001C9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092616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3949DA" w:rsidRDefault="00C404F4" w:rsidP="003C01ED">
      <w:pPr>
        <w:pStyle w:val="Textoindependiente2"/>
        <w:ind w:left="360" w:firstLine="360"/>
        <w:rPr>
          <w:rFonts w:ascii="Bookman Old Style" w:hAnsi="Bookman Old Style"/>
          <w:sz w:val="20"/>
        </w:rPr>
      </w:pPr>
      <w:r w:rsidRPr="000F7761">
        <w:rPr>
          <w:rFonts w:ascii="Bookman Old Style" w:hAnsi="Bookman Old Style"/>
          <w:sz w:val="20"/>
        </w:rPr>
        <w:t xml:space="preserve">Indispensable: </w:t>
      </w:r>
    </w:p>
    <w:p w:rsidR="003C01ED" w:rsidRPr="003949DA" w:rsidRDefault="006C524A" w:rsidP="002900E5">
      <w:pPr>
        <w:pStyle w:val="Prrafodelista"/>
        <w:numPr>
          <w:ilvl w:val="0"/>
          <w:numId w:val="16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Conocimiento sobre la Ley de Adquisiciones y Contrataciones de la Administración Pública.</w:t>
      </w:r>
    </w:p>
    <w:p w:rsidR="0063082D" w:rsidRPr="00C045B5" w:rsidRDefault="0063082D" w:rsidP="003C01ED">
      <w:pPr>
        <w:pStyle w:val="Textoindependiente2"/>
        <w:ind w:left="360" w:firstLine="360"/>
        <w:rPr>
          <w:rFonts w:ascii="Bookman Old Style" w:hAnsi="Bookman Old Style"/>
          <w:sz w:val="20"/>
        </w:rPr>
      </w:pPr>
    </w:p>
    <w:p w:rsidR="00525A8A" w:rsidRDefault="00C404F4" w:rsidP="00525A8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CB1DE0">
        <w:rPr>
          <w:rFonts w:ascii="Bookman Old Style" w:hAnsi="Bookman Old Style" w:cs="Arial"/>
          <w:i w:val="0"/>
          <w:iCs/>
          <w:sz w:val="20"/>
        </w:rPr>
        <w:t>Ninguno.</w:t>
      </w:r>
    </w:p>
    <w:p w:rsidR="00CB1DE0" w:rsidRPr="00525A8A" w:rsidRDefault="00CB1DE0" w:rsidP="00525A8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970466" w:rsidRDefault="00432BBF" w:rsidP="004001C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97046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D304F">
        <w:rPr>
          <w:rFonts w:ascii="Bookman Old Style" w:hAnsi="Bookman Old Style" w:cs="Arial"/>
          <w:i w:val="0"/>
          <w:iCs/>
          <w:sz w:val="20"/>
        </w:rPr>
        <w:t>Ninguna.</w:t>
      </w:r>
    </w:p>
    <w:p w:rsidR="00970466" w:rsidRPr="00970466" w:rsidRDefault="00970466" w:rsidP="00970466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C456A" w:rsidRDefault="00432BBF" w:rsidP="000F7761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D304F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1D304F">
        <w:rPr>
          <w:rFonts w:ascii="Bookman Old Style" w:hAnsi="Bookman Old Style" w:cs="Arial"/>
          <w:i w:val="0"/>
          <w:iCs/>
          <w:sz w:val="20"/>
        </w:rPr>
        <w:t>Dos años</w:t>
      </w:r>
      <w:r w:rsidR="00662475">
        <w:rPr>
          <w:rFonts w:ascii="Bookman Old Style" w:hAnsi="Bookman Old Style" w:cs="Arial"/>
          <w:i w:val="0"/>
          <w:iCs/>
          <w:sz w:val="20"/>
        </w:rPr>
        <w:t>,</w:t>
      </w:r>
      <w:r w:rsidR="001D304F" w:rsidRPr="000C307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C0BB8">
        <w:rPr>
          <w:rFonts w:ascii="Bookman Old Style" w:hAnsi="Bookman Old Style" w:cs="Arial"/>
          <w:i w:val="0"/>
          <w:iCs/>
          <w:sz w:val="20"/>
        </w:rPr>
        <w:t xml:space="preserve">en puestos </w:t>
      </w:r>
      <w:r w:rsidR="002900E5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="00FC0BB8">
        <w:rPr>
          <w:rFonts w:ascii="Bookman Old Style" w:hAnsi="Bookman Old Style" w:cs="Arial"/>
          <w:i w:val="0"/>
          <w:iCs/>
          <w:sz w:val="20"/>
        </w:rPr>
        <w:t>técnicos</w:t>
      </w:r>
      <w:r w:rsidR="00191372">
        <w:rPr>
          <w:rFonts w:ascii="Bookman Old Style" w:hAnsi="Bookman Old Style" w:cs="Arial"/>
          <w:i w:val="0"/>
          <w:iCs/>
          <w:sz w:val="20"/>
        </w:rPr>
        <w:t xml:space="preserve"> o de jefatura,</w:t>
      </w:r>
      <w:r w:rsidR="00FC0BB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D304F" w:rsidRPr="000C307C">
        <w:rPr>
          <w:rFonts w:ascii="Bookman Old Style" w:hAnsi="Bookman Old Style" w:cs="Arial"/>
          <w:i w:val="0"/>
          <w:iCs/>
          <w:sz w:val="20"/>
        </w:rPr>
        <w:t>preferentemente en</w:t>
      </w:r>
      <w:r w:rsidR="00AD08D3">
        <w:rPr>
          <w:rFonts w:ascii="Bookman Old Style" w:hAnsi="Bookman Old Style" w:cs="Arial"/>
          <w:i w:val="0"/>
          <w:iCs/>
          <w:sz w:val="20"/>
        </w:rPr>
        <w:t xml:space="preserve"> áreas </w:t>
      </w:r>
      <w:r w:rsidR="001D304F" w:rsidRPr="000C307C">
        <w:rPr>
          <w:rFonts w:ascii="Bookman Old Style" w:hAnsi="Bookman Old Style" w:cs="Arial"/>
          <w:i w:val="0"/>
          <w:iCs/>
          <w:sz w:val="20"/>
        </w:rPr>
        <w:t>de compras.</w:t>
      </w:r>
    </w:p>
    <w:p w:rsidR="00380A0C" w:rsidRPr="00191372" w:rsidRDefault="00380A0C" w:rsidP="00380A0C">
      <w:pPr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AD7CFB" w:rsidRDefault="000F7761" w:rsidP="006509A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F20CB2" w:rsidRPr="003D095F" w:rsidRDefault="00F20CB2" w:rsidP="003949DA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6C524A">
        <w:rPr>
          <w:rFonts w:ascii="Bookman Old Style" w:hAnsi="Bookman Old Style" w:cs="Arial"/>
          <w:i w:val="0"/>
          <w:iCs/>
          <w:sz w:val="20"/>
        </w:rPr>
        <w:t>.</w:t>
      </w:r>
    </w:p>
    <w:p w:rsidR="00F20CB2" w:rsidRPr="003D095F" w:rsidRDefault="00F20CB2" w:rsidP="003949DA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6C524A">
        <w:rPr>
          <w:rFonts w:ascii="Bookman Old Style" w:hAnsi="Bookman Old Style" w:cs="Arial"/>
          <w:i w:val="0"/>
          <w:iCs/>
          <w:sz w:val="20"/>
        </w:rPr>
        <w:t>.</w:t>
      </w:r>
    </w:p>
    <w:p w:rsidR="00F20CB2" w:rsidRPr="003D095F" w:rsidRDefault="00F20CB2" w:rsidP="003949DA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6C524A">
        <w:rPr>
          <w:rFonts w:ascii="Bookman Old Style" w:hAnsi="Bookman Old Style" w:cs="Arial"/>
          <w:i w:val="0"/>
          <w:iCs/>
          <w:sz w:val="20"/>
        </w:rPr>
        <w:t>.</w:t>
      </w:r>
    </w:p>
    <w:p w:rsidR="00F20CB2" w:rsidRPr="003D095F" w:rsidRDefault="00F20CB2" w:rsidP="003949DA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Guía y Supervisión</w:t>
      </w:r>
      <w:r w:rsidR="006C524A">
        <w:rPr>
          <w:rFonts w:ascii="Bookman Old Style" w:hAnsi="Bookman Old Style" w:cs="Arial"/>
          <w:i w:val="0"/>
          <w:iCs/>
          <w:sz w:val="20"/>
        </w:rPr>
        <w:t>.</w:t>
      </w:r>
    </w:p>
    <w:p w:rsidR="00F20CB2" w:rsidRPr="003D095F" w:rsidRDefault="00F20CB2" w:rsidP="003949DA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Capacidad de Decisión</w:t>
      </w:r>
      <w:r w:rsidR="006C524A">
        <w:rPr>
          <w:rFonts w:ascii="Bookman Old Style" w:hAnsi="Bookman Old Style" w:cs="Arial"/>
          <w:i w:val="0"/>
          <w:iCs/>
          <w:sz w:val="20"/>
        </w:rPr>
        <w:t>.</w:t>
      </w:r>
    </w:p>
    <w:p w:rsidR="00F20CB2" w:rsidRPr="003D095F" w:rsidRDefault="00F20CB2" w:rsidP="003949DA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6C524A">
        <w:rPr>
          <w:rFonts w:ascii="Bookman Old Style" w:hAnsi="Bookman Old Style" w:cs="Arial"/>
          <w:i w:val="0"/>
          <w:iCs/>
          <w:sz w:val="20"/>
        </w:rPr>
        <w:t>.</w:t>
      </w:r>
    </w:p>
    <w:p w:rsidR="00F20CB2" w:rsidRPr="003D095F" w:rsidRDefault="00F20CB2" w:rsidP="003949DA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6C524A">
        <w:rPr>
          <w:rFonts w:ascii="Bookman Old Style" w:hAnsi="Bookman Old Style" w:cs="Arial"/>
          <w:i w:val="0"/>
          <w:iCs/>
          <w:sz w:val="20"/>
        </w:rPr>
        <w:t>.</w:t>
      </w:r>
    </w:p>
    <w:p w:rsidR="00F20CB2" w:rsidRPr="003D095F" w:rsidRDefault="00F20CB2" w:rsidP="003949DA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Manejo de Personal</w:t>
      </w:r>
      <w:r w:rsidR="006C524A">
        <w:rPr>
          <w:rFonts w:ascii="Bookman Old Style" w:hAnsi="Bookman Old Style" w:cs="Arial"/>
          <w:i w:val="0"/>
          <w:iCs/>
          <w:sz w:val="20"/>
        </w:rPr>
        <w:t>.</w:t>
      </w:r>
    </w:p>
    <w:p w:rsidR="00F20CB2" w:rsidRPr="003D095F" w:rsidRDefault="00F20CB2" w:rsidP="003949DA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Autocontrol</w:t>
      </w:r>
      <w:r w:rsidR="006C524A">
        <w:rPr>
          <w:rFonts w:ascii="Bookman Old Style" w:hAnsi="Bookman Old Style" w:cs="Arial"/>
          <w:i w:val="0"/>
          <w:iCs/>
          <w:sz w:val="20"/>
        </w:rPr>
        <w:t>.</w:t>
      </w:r>
    </w:p>
    <w:p w:rsidR="00F20CB2" w:rsidRPr="003D095F" w:rsidRDefault="00F20CB2" w:rsidP="003949DA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6C524A">
        <w:rPr>
          <w:rFonts w:ascii="Bookman Old Style" w:hAnsi="Bookman Old Style" w:cs="Arial"/>
          <w:i w:val="0"/>
          <w:iCs/>
          <w:sz w:val="20"/>
        </w:rPr>
        <w:t>.</w:t>
      </w:r>
    </w:p>
    <w:p w:rsidR="00F20CB2" w:rsidRPr="003D095F" w:rsidRDefault="00F20CB2" w:rsidP="003949DA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Delegación</w:t>
      </w:r>
      <w:r w:rsidR="006C524A">
        <w:rPr>
          <w:rFonts w:ascii="Bookman Old Style" w:hAnsi="Bookman Old Style" w:cs="Arial"/>
          <w:i w:val="0"/>
          <w:iCs/>
          <w:sz w:val="20"/>
        </w:rPr>
        <w:t>.</w:t>
      </w:r>
    </w:p>
    <w:p w:rsidR="00F20CB2" w:rsidRPr="00191372" w:rsidRDefault="00F20CB2" w:rsidP="00191372">
      <w:pPr>
        <w:pStyle w:val="Prrafodelista"/>
        <w:suppressAutoHyphens/>
        <w:ind w:left="284"/>
        <w:rPr>
          <w:rFonts w:ascii="Bookman Old Style" w:hAnsi="Bookman Old Style" w:cs="Arial"/>
          <w:i w:val="0"/>
          <w:iCs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721A00" w:rsidRPr="00C27DA3" w:rsidRDefault="00721A00" w:rsidP="00C27DA3">
      <w:pPr>
        <w:jc w:val="both"/>
        <w:rPr>
          <w:rFonts w:ascii="Century Gothic" w:hAnsi="Century Gothic"/>
          <w:sz w:val="20"/>
        </w:rPr>
      </w:pPr>
    </w:p>
    <w:p w:rsidR="009B496A" w:rsidRPr="00E52E85" w:rsidRDefault="00380A0C" w:rsidP="001D304F">
      <w:pPr>
        <w:ind w:firstLine="360"/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1D304F">
        <w:rPr>
          <w:rFonts w:ascii="Bookman Old Style" w:hAnsi="Bookman Old Style" w:cs="Arial"/>
          <w:bCs/>
          <w:i w:val="0"/>
          <w:iCs/>
          <w:sz w:val="20"/>
        </w:rPr>
        <w:t>.</w:t>
      </w:r>
    </w:p>
    <w:p w:rsidR="00721A00" w:rsidRPr="00F03B16" w:rsidRDefault="00721A00" w:rsidP="00F03B16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sectPr w:rsidR="00721A00" w:rsidRPr="00F03B16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5FA" w:rsidRDefault="00E875FA">
      <w:pPr>
        <w:spacing w:line="20" w:lineRule="exact"/>
      </w:pPr>
    </w:p>
  </w:endnote>
  <w:endnote w:type="continuationSeparator" w:id="0">
    <w:p w:rsidR="00E875FA" w:rsidRDefault="00E875FA"/>
  </w:endnote>
  <w:endnote w:type="continuationNotice" w:id="1">
    <w:p w:rsidR="00E875FA" w:rsidRDefault="00E875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5FA" w:rsidRDefault="00E875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875FA" w:rsidRDefault="00E875F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5FA" w:rsidRDefault="00E875FA" w:rsidP="000E6759">
    <w:pPr>
      <w:pStyle w:val="Piedepgina"/>
      <w:framePr w:wrap="around" w:vAnchor="text" w:hAnchor="margin" w:xAlign="right" w:y="11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C6B33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875FA" w:rsidRPr="00B425FF" w:rsidTr="0063625A">
      <w:tc>
        <w:tcPr>
          <w:tcW w:w="10190" w:type="dxa"/>
          <w:tcBorders>
            <w:top w:val="single" w:sz="18" w:space="0" w:color="808080"/>
          </w:tcBorders>
        </w:tcPr>
        <w:p w:rsidR="00E875FA" w:rsidRPr="0063625A" w:rsidRDefault="00E875FA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6"/>
              <w:szCs w:val="22"/>
              <w:lang w:val="es-SV" w:eastAsia="en-US"/>
            </w:rPr>
          </w:pPr>
        </w:p>
      </w:tc>
    </w:tr>
  </w:tbl>
  <w:p w:rsidR="00E875FA" w:rsidRPr="00B425FF" w:rsidRDefault="00F920A4" w:rsidP="00616673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E875FA" w:rsidRPr="001C7BD1" w:rsidRDefault="00E875FA" w:rsidP="00616673">
    <w:pPr>
      <w:pStyle w:val="Piedepgina"/>
      <w:ind w:right="360"/>
      <w:rPr>
        <w:rFonts w:ascii="Arial" w:hAnsi="Arial" w:cs="Arial"/>
        <w:b/>
        <w:bCs/>
        <w:i w:val="0"/>
        <w:iCs/>
        <w:sz w:val="20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875FA">
      <w:tc>
        <w:tcPr>
          <w:tcW w:w="5950" w:type="dxa"/>
        </w:tcPr>
        <w:p w:rsidR="00E875FA" w:rsidRDefault="00E875F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875FA" w:rsidRDefault="00E875F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875FA" w:rsidRDefault="00E875F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875FA" w:rsidRDefault="00E875F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875FA" w:rsidRDefault="00E875FA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875FA" w:rsidRDefault="00E875FA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875FA" w:rsidRDefault="00E875FA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5FA" w:rsidRDefault="00E875FA">
      <w:r>
        <w:separator/>
      </w:r>
    </w:p>
  </w:footnote>
  <w:footnote w:type="continuationSeparator" w:id="0">
    <w:p w:rsidR="00E875FA" w:rsidRDefault="00E875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5FA" w:rsidRDefault="00E875F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875FA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875FA" w:rsidRDefault="00E875F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875FA" w:rsidRPr="00B47612" w:rsidRDefault="00E875F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875FA" w:rsidRPr="00B47612" w:rsidRDefault="00E875F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875FA" w:rsidRPr="00B47612" w:rsidRDefault="00E875F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875FA" w:rsidRDefault="00E875F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875FA" w:rsidRPr="00B47612" w:rsidRDefault="00E875FA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875FA" w:rsidRPr="00B47612" w:rsidRDefault="00E875FA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875FA" w:rsidRDefault="00E875F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5FA" w:rsidRDefault="00E875F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875FA" w:rsidRDefault="004C6B3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E875FA" w:rsidRDefault="00E875FA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E875FA">
      <w:rPr>
        <w:rFonts w:ascii="Arial" w:hAnsi="Arial" w:cs="Arial"/>
        <w:i w:val="0"/>
        <w:iCs/>
        <w:sz w:val="16"/>
      </w:rPr>
      <w:tab/>
    </w:r>
    <w:r w:rsidR="00E875FA">
      <w:rPr>
        <w:rFonts w:ascii="Arial" w:hAnsi="Arial" w:cs="Arial"/>
        <w:i w:val="0"/>
        <w:iCs/>
        <w:sz w:val="16"/>
      </w:rPr>
      <w:tab/>
      <w:t>Descripción del Puesto de Trabajo</w:t>
    </w:r>
  </w:p>
  <w:p w:rsidR="00E875FA" w:rsidRDefault="00E875F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875FA" w:rsidRDefault="00E875F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875FA" w:rsidRDefault="004C6B3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E875FA" w:rsidRDefault="00E875FA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1FEF5BB1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4FE6A16"/>
    <w:multiLevelType w:val="hybridMultilevel"/>
    <w:tmpl w:val="E368A65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A135E96"/>
    <w:multiLevelType w:val="hybridMultilevel"/>
    <w:tmpl w:val="DDAEE8B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01E19EC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0">
    <w:nsid w:val="4EC227D4"/>
    <w:multiLevelType w:val="hybridMultilevel"/>
    <w:tmpl w:val="B508793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29251A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5966BAA"/>
    <w:multiLevelType w:val="hybridMultilevel"/>
    <w:tmpl w:val="011CC652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7CA7968"/>
    <w:multiLevelType w:val="hybridMultilevel"/>
    <w:tmpl w:val="CA5013BC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CB767CD"/>
    <w:multiLevelType w:val="hybridMultilevel"/>
    <w:tmpl w:val="6CBA8360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6D5C1F"/>
    <w:multiLevelType w:val="hybridMultilevel"/>
    <w:tmpl w:val="12F48FD2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9"/>
  </w:num>
  <w:num w:numId="3">
    <w:abstractNumId w:val="8"/>
  </w:num>
  <w:num w:numId="4">
    <w:abstractNumId w:val="17"/>
  </w:num>
  <w:num w:numId="5">
    <w:abstractNumId w:val="18"/>
  </w:num>
  <w:num w:numId="6">
    <w:abstractNumId w:val="11"/>
  </w:num>
  <w:num w:numId="7">
    <w:abstractNumId w:val="0"/>
  </w:num>
  <w:num w:numId="8">
    <w:abstractNumId w:val="10"/>
  </w:num>
  <w:num w:numId="9">
    <w:abstractNumId w:val="13"/>
  </w:num>
  <w:num w:numId="10">
    <w:abstractNumId w:val="15"/>
  </w:num>
  <w:num w:numId="11">
    <w:abstractNumId w:val="2"/>
  </w:num>
  <w:num w:numId="12">
    <w:abstractNumId w:val="4"/>
  </w:num>
  <w:num w:numId="13">
    <w:abstractNumId w:val="14"/>
  </w:num>
  <w:num w:numId="14">
    <w:abstractNumId w:val="19"/>
  </w:num>
  <w:num w:numId="15">
    <w:abstractNumId w:val="1"/>
  </w:num>
  <w:num w:numId="16">
    <w:abstractNumId w:val="6"/>
  </w:num>
  <w:num w:numId="17">
    <w:abstractNumId w:val="12"/>
  </w:num>
  <w:num w:numId="18">
    <w:abstractNumId w:val="3"/>
  </w:num>
  <w:num w:numId="19">
    <w:abstractNumId w:val="7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1222A"/>
    <w:rsid w:val="0002058A"/>
    <w:rsid w:val="00027151"/>
    <w:rsid w:val="00033ECC"/>
    <w:rsid w:val="00036757"/>
    <w:rsid w:val="00041C83"/>
    <w:rsid w:val="00043087"/>
    <w:rsid w:val="00043832"/>
    <w:rsid w:val="000503CF"/>
    <w:rsid w:val="00051B76"/>
    <w:rsid w:val="00057EC2"/>
    <w:rsid w:val="000675C9"/>
    <w:rsid w:val="00070C27"/>
    <w:rsid w:val="00075D3D"/>
    <w:rsid w:val="0007694C"/>
    <w:rsid w:val="0007793C"/>
    <w:rsid w:val="00081579"/>
    <w:rsid w:val="00082D44"/>
    <w:rsid w:val="000833C5"/>
    <w:rsid w:val="0008561B"/>
    <w:rsid w:val="00085FA2"/>
    <w:rsid w:val="00086BDB"/>
    <w:rsid w:val="00092616"/>
    <w:rsid w:val="00095B6C"/>
    <w:rsid w:val="000A0046"/>
    <w:rsid w:val="000A004B"/>
    <w:rsid w:val="000A5423"/>
    <w:rsid w:val="000A5A5F"/>
    <w:rsid w:val="000A6668"/>
    <w:rsid w:val="000A763C"/>
    <w:rsid w:val="000B3B34"/>
    <w:rsid w:val="000B42EA"/>
    <w:rsid w:val="000C4F01"/>
    <w:rsid w:val="000D2D5F"/>
    <w:rsid w:val="000D795B"/>
    <w:rsid w:val="000E110B"/>
    <w:rsid w:val="000E31F4"/>
    <w:rsid w:val="000E6759"/>
    <w:rsid w:val="000F58E3"/>
    <w:rsid w:val="000F7761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6701"/>
    <w:rsid w:val="001470B6"/>
    <w:rsid w:val="00151F3F"/>
    <w:rsid w:val="00155185"/>
    <w:rsid w:val="001621E3"/>
    <w:rsid w:val="00164CA8"/>
    <w:rsid w:val="00180815"/>
    <w:rsid w:val="0018269F"/>
    <w:rsid w:val="00190B6B"/>
    <w:rsid w:val="001911FB"/>
    <w:rsid w:val="00191372"/>
    <w:rsid w:val="001A05D7"/>
    <w:rsid w:val="001A3F13"/>
    <w:rsid w:val="001A456B"/>
    <w:rsid w:val="001B1E1A"/>
    <w:rsid w:val="001B7083"/>
    <w:rsid w:val="001C197F"/>
    <w:rsid w:val="001C1CF2"/>
    <w:rsid w:val="001C456A"/>
    <w:rsid w:val="001C5013"/>
    <w:rsid w:val="001C591A"/>
    <w:rsid w:val="001C7BD1"/>
    <w:rsid w:val="001D304F"/>
    <w:rsid w:val="001D6481"/>
    <w:rsid w:val="001D6B20"/>
    <w:rsid w:val="001E14C2"/>
    <w:rsid w:val="002043A1"/>
    <w:rsid w:val="002055BD"/>
    <w:rsid w:val="00206892"/>
    <w:rsid w:val="00213312"/>
    <w:rsid w:val="002237EF"/>
    <w:rsid w:val="00227605"/>
    <w:rsid w:val="002344F1"/>
    <w:rsid w:val="002422BB"/>
    <w:rsid w:val="0025032E"/>
    <w:rsid w:val="002513AF"/>
    <w:rsid w:val="00270B13"/>
    <w:rsid w:val="002820DC"/>
    <w:rsid w:val="002900E5"/>
    <w:rsid w:val="0029781A"/>
    <w:rsid w:val="002A49A0"/>
    <w:rsid w:val="002B5B31"/>
    <w:rsid w:val="002C1876"/>
    <w:rsid w:val="002C1956"/>
    <w:rsid w:val="002C366A"/>
    <w:rsid w:val="002C4CE0"/>
    <w:rsid w:val="002D451A"/>
    <w:rsid w:val="002D4FF4"/>
    <w:rsid w:val="002D66A2"/>
    <w:rsid w:val="002D67FD"/>
    <w:rsid w:val="002E7C49"/>
    <w:rsid w:val="002F1DFA"/>
    <w:rsid w:val="00301AEF"/>
    <w:rsid w:val="00302036"/>
    <w:rsid w:val="00313203"/>
    <w:rsid w:val="003166FF"/>
    <w:rsid w:val="00316FC1"/>
    <w:rsid w:val="00320A00"/>
    <w:rsid w:val="00320D6D"/>
    <w:rsid w:val="003237C8"/>
    <w:rsid w:val="003252AE"/>
    <w:rsid w:val="00325A41"/>
    <w:rsid w:val="00325C17"/>
    <w:rsid w:val="00326EF0"/>
    <w:rsid w:val="00327BC1"/>
    <w:rsid w:val="00331A3B"/>
    <w:rsid w:val="003435A3"/>
    <w:rsid w:val="00343C4B"/>
    <w:rsid w:val="00354147"/>
    <w:rsid w:val="0037164C"/>
    <w:rsid w:val="003745C1"/>
    <w:rsid w:val="003772D5"/>
    <w:rsid w:val="00380A0C"/>
    <w:rsid w:val="00380A8F"/>
    <w:rsid w:val="00380F69"/>
    <w:rsid w:val="00381911"/>
    <w:rsid w:val="00383442"/>
    <w:rsid w:val="00385CF2"/>
    <w:rsid w:val="0039071A"/>
    <w:rsid w:val="003917E4"/>
    <w:rsid w:val="00393014"/>
    <w:rsid w:val="003949DA"/>
    <w:rsid w:val="00395BE6"/>
    <w:rsid w:val="003A7940"/>
    <w:rsid w:val="003B000A"/>
    <w:rsid w:val="003B20CA"/>
    <w:rsid w:val="003B6F6F"/>
    <w:rsid w:val="003C01ED"/>
    <w:rsid w:val="003C3D1C"/>
    <w:rsid w:val="003C7680"/>
    <w:rsid w:val="003D5D3F"/>
    <w:rsid w:val="003D6DE4"/>
    <w:rsid w:val="003F28D7"/>
    <w:rsid w:val="003F2B59"/>
    <w:rsid w:val="004001C9"/>
    <w:rsid w:val="00401676"/>
    <w:rsid w:val="004019A9"/>
    <w:rsid w:val="00401B02"/>
    <w:rsid w:val="004021C4"/>
    <w:rsid w:val="004051C1"/>
    <w:rsid w:val="004128C7"/>
    <w:rsid w:val="00412A73"/>
    <w:rsid w:val="004221A8"/>
    <w:rsid w:val="00423885"/>
    <w:rsid w:val="00424211"/>
    <w:rsid w:val="00432BBF"/>
    <w:rsid w:val="0044072A"/>
    <w:rsid w:val="0044693D"/>
    <w:rsid w:val="004556AE"/>
    <w:rsid w:val="004557A0"/>
    <w:rsid w:val="004629FE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6B33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E7FAC"/>
    <w:rsid w:val="004F5FEA"/>
    <w:rsid w:val="00504949"/>
    <w:rsid w:val="00511C48"/>
    <w:rsid w:val="005166BD"/>
    <w:rsid w:val="005208A9"/>
    <w:rsid w:val="00521283"/>
    <w:rsid w:val="00525A8A"/>
    <w:rsid w:val="005349E9"/>
    <w:rsid w:val="00540076"/>
    <w:rsid w:val="00540ED7"/>
    <w:rsid w:val="005463F0"/>
    <w:rsid w:val="00546EA0"/>
    <w:rsid w:val="00552E4D"/>
    <w:rsid w:val="005611D8"/>
    <w:rsid w:val="00571B06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4E9C"/>
    <w:rsid w:val="005B7300"/>
    <w:rsid w:val="005B7AC3"/>
    <w:rsid w:val="005C434B"/>
    <w:rsid w:val="005C55DC"/>
    <w:rsid w:val="005D4571"/>
    <w:rsid w:val="005D4CBD"/>
    <w:rsid w:val="005E474F"/>
    <w:rsid w:val="005F4542"/>
    <w:rsid w:val="005F51C6"/>
    <w:rsid w:val="005F5C60"/>
    <w:rsid w:val="00604080"/>
    <w:rsid w:val="00607F83"/>
    <w:rsid w:val="00616673"/>
    <w:rsid w:val="00624231"/>
    <w:rsid w:val="00624ECD"/>
    <w:rsid w:val="0063082D"/>
    <w:rsid w:val="00632A3F"/>
    <w:rsid w:val="0063625A"/>
    <w:rsid w:val="0064094F"/>
    <w:rsid w:val="006509A4"/>
    <w:rsid w:val="00651D3D"/>
    <w:rsid w:val="00662475"/>
    <w:rsid w:val="006629C9"/>
    <w:rsid w:val="006634C8"/>
    <w:rsid w:val="00666B6E"/>
    <w:rsid w:val="006679A8"/>
    <w:rsid w:val="0067598B"/>
    <w:rsid w:val="006777ED"/>
    <w:rsid w:val="00677935"/>
    <w:rsid w:val="006840FF"/>
    <w:rsid w:val="00693CF2"/>
    <w:rsid w:val="00694999"/>
    <w:rsid w:val="006A16A9"/>
    <w:rsid w:val="006A287B"/>
    <w:rsid w:val="006A31BD"/>
    <w:rsid w:val="006A4B41"/>
    <w:rsid w:val="006B3E15"/>
    <w:rsid w:val="006B6F09"/>
    <w:rsid w:val="006B7351"/>
    <w:rsid w:val="006C31D4"/>
    <w:rsid w:val="006C418C"/>
    <w:rsid w:val="006C524A"/>
    <w:rsid w:val="006D70DC"/>
    <w:rsid w:val="006E3A81"/>
    <w:rsid w:val="006F4C9A"/>
    <w:rsid w:val="0070362C"/>
    <w:rsid w:val="00714F51"/>
    <w:rsid w:val="007209CD"/>
    <w:rsid w:val="00721A00"/>
    <w:rsid w:val="00724564"/>
    <w:rsid w:val="007323A5"/>
    <w:rsid w:val="0073294F"/>
    <w:rsid w:val="00741162"/>
    <w:rsid w:val="00745879"/>
    <w:rsid w:val="00746887"/>
    <w:rsid w:val="007503C3"/>
    <w:rsid w:val="00753B61"/>
    <w:rsid w:val="0075428C"/>
    <w:rsid w:val="00755DCC"/>
    <w:rsid w:val="00766A86"/>
    <w:rsid w:val="007831AA"/>
    <w:rsid w:val="0078761A"/>
    <w:rsid w:val="00797BFB"/>
    <w:rsid w:val="007A319D"/>
    <w:rsid w:val="007A3B14"/>
    <w:rsid w:val="007A6A92"/>
    <w:rsid w:val="007B61D6"/>
    <w:rsid w:val="007C65AA"/>
    <w:rsid w:val="007D353B"/>
    <w:rsid w:val="007D3B1F"/>
    <w:rsid w:val="007E074C"/>
    <w:rsid w:val="007E3D58"/>
    <w:rsid w:val="007E3F70"/>
    <w:rsid w:val="007F1EAD"/>
    <w:rsid w:val="007F543A"/>
    <w:rsid w:val="007F5991"/>
    <w:rsid w:val="007F6E4F"/>
    <w:rsid w:val="0080297A"/>
    <w:rsid w:val="00803843"/>
    <w:rsid w:val="008056EF"/>
    <w:rsid w:val="0081257B"/>
    <w:rsid w:val="00823A87"/>
    <w:rsid w:val="00826683"/>
    <w:rsid w:val="00830195"/>
    <w:rsid w:val="0083070A"/>
    <w:rsid w:val="00844C0E"/>
    <w:rsid w:val="00844E87"/>
    <w:rsid w:val="008626DE"/>
    <w:rsid w:val="008677EF"/>
    <w:rsid w:val="008722B4"/>
    <w:rsid w:val="008754DE"/>
    <w:rsid w:val="00876771"/>
    <w:rsid w:val="00886DE3"/>
    <w:rsid w:val="00890071"/>
    <w:rsid w:val="00890AD4"/>
    <w:rsid w:val="00894523"/>
    <w:rsid w:val="00894605"/>
    <w:rsid w:val="00897841"/>
    <w:rsid w:val="008A05D0"/>
    <w:rsid w:val="008A0FFE"/>
    <w:rsid w:val="008A5057"/>
    <w:rsid w:val="008B2527"/>
    <w:rsid w:val="008B4872"/>
    <w:rsid w:val="008C1E26"/>
    <w:rsid w:val="008D74F4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0D6A"/>
    <w:rsid w:val="009536F4"/>
    <w:rsid w:val="009573AF"/>
    <w:rsid w:val="00962575"/>
    <w:rsid w:val="009655C2"/>
    <w:rsid w:val="009665A5"/>
    <w:rsid w:val="00966C53"/>
    <w:rsid w:val="00970466"/>
    <w:rsid w:val="0097353A"/>
    <w:rsid w:val="00977DF3"/>
    <w:rsid w:val="00990A34"/>
    <w:rsid w:val="0099372A"/>
    <w:rsid w:val="009A56A6"/>
    <w:rsid w:val="009B496A"/>
    <w:rsid w:val="009C5839"/>
    <w:rsid w:val="009D37E0"/>
    <w:rsid w:val="009E1C09"/>
    <w:rsid w:val="009E4855"/>
    <w:rsid w:val="009E4883"/>
    <w:rsid w:val="009F0680"/>
    <w:rsid w:val="00A12221"/>
    <w:rsid w:val="00A15189"/>
    <w:rsid w:val="00A162B0"/>
    <w:rsid w:val="00A166BC"/>
    <w:rsid w:val="00A17200"/>
    <w:rsid w:val="00A242B3"/>
    <w:rsid w:val="00A34A4C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0BD8"/>
    <w:rsid w:val="00A70E6E"/>
    <w:rsid w:val="00A736EF"/>
    <w:rsid w:val="00A82ED6"/>
    <w:rsid w:val="00A8402A"/>
    <w:rsid w:val="00A85788"/>
    <w:rsid w:val="00AA51CB"/>
    <w:rsid w:val="00AB3CC3"/>
    <w:rsid w:val="00AC0704"/>
    <w:rsid w:val="00AC3D0D"/>
    <w:rsid w:val="00AC55E6"/>
    <w:rsid w:val="00AD08D3"/>
    <w:rsid w:val="00AD0A3E"/>
    <w:rsid w:val="00AD431E"/>
    <w:rsid w:val="00AD66A3"/>
    <w:rsid w:val="00AD7CFB"/>
    <w:rsid w:val="00AE37C6"/>
    <w:rsid w:val="00AF2987"/>
    <w:rsid w:val="00AF4346"/>
    <w:rsid w:val="00B0150A"/>
    <w:rsid w:val="00B14060"/>
    <w:rsid w:val="00B14074"/>
    <w:rsid w:val="00B147EC"/>
    <w:rsid w:val="00B14A12"/>
    <w:rsid w:val="00B20B74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5104"/>
    <w:rsid w:val="00B76DDF"/>
    <w:rsid w:val="00B82F39"/>
    <w:rsid w:val="00B84A43"/>
    <w:rsid w:val="00B85D6D"/>
    <w:rsid w:val="00B94C72"/>
    <w:rsid w:val="00BA4676"/>
    <w:rsid w:val="00BA4C28"/>
    <w:rsid w:val="00BB060C"/>
    <w:rsid w:val="00BB30A6"/>
    <w:rsid w:val="00BB49BD"/>
    <w:rsid w:val="00BB7F7C"/>
    <w:rsid w:val="00BC7D17"/>
    <w:rsid w:val="00BD018B"/>
    <w:rsid w:val="00BD68B7"/>
    <w:rsid w:val="00BE3125"/>
    <w:rsid w:val="00BE4D17"/>
    <w:rsid w:val="00C01198"/>
    <w:rsid w:val="00C01D03"/>
    <w:rsid w:val="00C023FB"/>
    <w:rsid w:val="00C02E03"/>
    <w:rsid w:val="00C1368C"/>
    <w:rsid w:val="00C27DA3"/>
    <w:rsid w:val="00C3029F"/>
    <w:rsid w:val="00C31779"/>
    <w:rsid w:val="00C329D2"/>
    <w:rsid w:val="00C32ADD"/>
    <w:rsid w:val="00C404F4"/>
    <w:rsid w:val="00C77C39"/>
    <w:rsid w:val="00C827BE"/>
    <w:rsid w:val="00CA1B18"/>
    <w:rsid w:val="00CA20FB"/>
    <w:rsid w:val="00CA30E9"/>
    <w:rsid w:val="00CA54B4"/>
    <w:rsid w:val="00CB1DE0"/>
    <w:rsid w:val="00CB2063"/>
    <w:rsid w:val="00CB3198"/>
    <w:rsid w:val="00CB381F"/>
    <w:rsid w:val="00CC01C5"/>
    <w:rsid w:val="00CD0B3C"/>
    <w:rsid w:val="00CD0F9A"/>
    <w:rsid w:val="00CD4206"/>
    <w:rsid w:val="00CD4B93"/>
    <w:rsid w:val="00CD5577"/>
    <w:rsid w:val="00CF04AC"/>
    <w:rsid w:val="00CF2FF8"/>
    <w:rsid w:val="00CF6582"/>
    <w:rsid w:val="00D04B4C"/>
    <w:rsid w:val="00D076E0"/>
    <w:rsid w:val="00D13185"/>
    <w:rsid w:val="00D141B5"/>
    <w:rsid w:val="00D27924"/>
    <w:rsid w:val="00D31E93"/>
    <w:rsid w:val="00D413AD"/>
    <w:rsid w:val="00D4375C"/>
    <w:rsid w:val="00D4442F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95625"/>
    <w:rsid w:val="00DA48B0"/>
    <w:rsid w:val="00DC7238"/>
    <w:rsid w:val="00DD0F58"/>
    <w:rsid w:val="00DD4690"/>
    <w:rsid w:val="00DD469A"/>
    <w:rsid w:val="00DD68BD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2EF"/>
    <w:rsid w:val="00E21CFE"/>
    <w:rsid w:val="00E22580"/>
    <w:rsid w:val="00E403A2"/>
    <w:rsid w:val="00E62447"/>
    <w:rsid w:val="00E64B2E"/>
    <w:rsid w:val="00E72285"/>
    <w:rsid w:val="00E753A1"/>
    <w:rsid w:val="00E76C9B"/>
    <w:rsid w:val="00E77979"/>
    <w:rsid w:val="00E8691B"/>
    <w:rsid w:val="00E873CF"/>
    <w:rsid w:val="00E875FA"/>
    <w:rsid w:val="00E951A5"/>
    <w:rsid w:val="00E9570A"/>
    <w:rsid w:val="00E97FAC"/>
    <w:rsid w:val="00EA39AE"/>
    <w:rsid w:val="00EB1352"/>
    <w:rsid w:val="00EC6133"/>
    <w:rsid w:val="00EC757D"/>
    <w:rsid w:val="00ED054E"/>
    <w:rsid w:val="00ED743F"/>
    <w:rsid w:val="00EF7CDF"/>
    <w:rsid w:val="00EF7F58"/>
    <w:rsid w:val="00F01F32"/>
    <w:rsid w:val="00F01FD6"/>
    <w:rsid w:val="00F02164"/>
    <w:rsid w:val="00F02B26"/>
    <w:rsid w:val="00F03B16"/>
    <w:rsid w:val="00F052D9"/>
    <w:rsid w:val="00F10BB0"/>
    <w:rsid w:val="00F11C44"/>
    <w:rsid w:val="00F20CB2"/>
    <w:rsid w:val="00F233E9"/>
    <w:rsid w:val="00F272F3"/>
    <w:rsid w:val="00F31CDC"/>
    <w:rsid w:val="00F34774"/>
    <w:rsid w:val="00F35BAD"/>
    <w:rsid w:val="00F479FD"/>
    <w:rsid w:val="00F57C7F"/>
    <w:rsid w:val="00F6499C"/>
    <w:rsid w:val="00F8060E"/>
    <w:rsid w:val="00F83471"/>
    <w:rsid w:val="00F8424F"/>
    <w:rsid w:val="00F85267"/>
    <w:rsid w:val="00F920A4"/>
    <w:rsid w:val="00F923C5"/>
    <w:rsid w:val="00F944A3"/>
    <w:rsid w:val="00FA66EF"/>
    <w:rsid w:val="00FA7101"/>
    <w:rsid w:val="00FA75FF"/>
    <w:rsid w:val="00FB3CEF"/>
    <w:rsid w:val="00FC0BB8"/>
    <w:rsid w:val="00FD0F8D"/>
    <w:rsid w:val="00FD4486"/>
    <w:rsid w:val="00FD6034"/>
    <w:rsid w:val="00FE2A91"/>
    <w:rsid w:val="00FE3E5F"/>
    <w:rsid w:val="00FE5CFA"/>
    <w:rsid w:val="00FF254C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7F0E94-0F4A-42F5-99A6-EE56F59BE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831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51</cp:revision>
  <cp:lastPrinted>2012-03-02T15:52:00Z</cp:lastPrinted>
  <dcterms:created xsi:type="dcterms:W3CDTF">2013-03-21T17:42:00Z</dcterms:created>
  <dcterms:modified xsi:type="dcterms:W3CDTF">2013-11-04T21:16:00Z</dcterms:modified>
</cp:coreProperties>
</file>